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C8C9" w14:textId="5658DBAA" w:rsidR="00251855" w:rsidRPr="008E244D" w:rsidRDefault="008E244D" w:rsidP="00030AC8">
      <w:pPr>
        <w:jc w:val="center"/>
        <w:rPr>
          <w:rFonts w:asciiTheme="majorHAnsi" w:hAnsiTheme="majorHAnsi" w:cs="Arial"/>
          <w:b/>
          <w:color w:val="auto"/>
          <w:sz w:val="36"/>
          <w:szCs w:val="36"/>
        </w:rPr>
      </w:pPr>
      <w:r w:rsidRPr="008E244D">
        <w:rPr>
          <w:rFonts w:asciiTheme="majorHAnsi" w:hAnsiTheme="majorHAnsi"/>
          <w:noProof/>
          <w:sz w:val="36"/>
          <w:szCs w:val="36"/>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10">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303A30">
        <w:rPr>
          <w:rFonts w:asciiTheme="majorHAnsi" w:hAnsiTheme="majorHAnsi" w:cs="Arial"/>
          <w:b/>
          <w:color w:val="auto"/>
          <w:sz w:val="36"/>
          <w:szCs w:val="36"/>
        </w:rPr>
        <w:t>Charlton Mackrell c of E Primary School</w:t>
      </w:r>
    </w:p>
    <w:p w14:paraId="6B5C9BE9" w14:textId="50BF5C43" w:rsidR="00251855" w:rsidRPr="008E244D" w:rsidRDefault="00251855" w:rsidP="00030AC8">
      <w:pPr>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030AC8">
      <w:pPr>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1B5C8A9B" w14:textId="77777777" w:rsidR="00030AC8" w:rsidRDefault="00030AC8" w:rsidP="00030AC8">
      <w:pPr>
        <w:rPr>
          <w:rFonts w:asciiTheme="majorHAnsi" w:hAnsiTheme="majorHAnsi" w:cs="Arial"/>
          <w:sz w:val="22"/>
          <w:szCs w:val="22"/>
        </w:rPr>
      </w:pPr>
    </w:p>
    <w:p w14:paraId="664DF8D3" w14:textId="6C9B42BF"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030AC8">
      <w:pPr>
        <w:spacing w:line="276" w:lineRule="auto"/>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030AC8">
      <w:pPr>
        <w:spacing w:line="276" w:lineRule="auto"/>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030AC8">
      <w:pPr>
        <w:spacing w:line="276" w:lineRule="auto"/>
        <w:rPr>
          <w:rFonts w:asciiTheme="majorHAnsi" w:hAnsiTheme="majorHAnsi" w:cs="Arial"/>
          <w:color w:val="auto"/>
          <w:sz w:val="22"/>
          <w:szCs w:val="22"/>
        </w:rPr>
      </w:pPr>
    </w:p>
    <w:p w14:paraId="4F6930DA" w14:textId="2E3167D4" w:rsidR="00251855" w:rsidRPr="008E244D" w:rsidRDefault="00251855" w:rsidP="00030AC8">
      <w:pPr>
        <w:spacing w:line="276" w:lineRule="auto"/>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030AC8">
      <w:pPr>
        <w:spacing w:line="276" w:lineRule="auto"/>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Reception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The children also practise reading (and spelling) what we call ‘tricky words’, such as ‘once,’ ‘have,’ ‘said’ and ‘where’. </w:t>
      </w:r>
    </w:p>
    <w:p w14:paraId="638E5020"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The children practise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030AC8">
      <w:pPr>
        <w:spacing w:line="276" w:lineRule="auto"/>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030AC8">
      <w:pPr>
        <w:spacing w:line="276" w:lineRule="auto"/>
        <w:rPr>
          <w:rFonts w:asciiTheme="majorHAnsi" w:hAnsiTheme="majorHAnsi" w:cs="Arial"/>
          <w:b/>
          <w:sz w:val="22"/>
          <w:szCs w:val="22"/>
        </w:rPr>
      </w:pPr>
    </w:p>
    <w:p w14:paraId="7DB526AA" w14:textId="2DDA68B1" w:rsidR="00251855" w:rsidRPr="008E244D" w:rsidRDefault="00251855" w:rsidP="00030AC8">
      <w:pPr>
        <w:spacing w:line="276" w:lineRule="auto"/>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296C52C" w14:textId="77777777" w:rsidR="00030AC8" w:rsidRDefault="00030AC8" w:rsidP="00030AC8">
      <w:pPr>
        <w:spacing w:line="276" w:lineRule="auto"/>
        <w:rPr>
          <w:rFonts w:asciiTheme="majorHAnsi" w:hAnsiTheme="majorHAnsi" w:cs="Arial"/>
          <w:b/>
          <w:sz w:val="22"/>
          <w:szCs w:val="22"/>
        </w:rPr>
      </w:pPr>
    </w:p>
    <w:p w14:paraId="1D9FB8B6" w14:textId="483E2178"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030AC8">
      <w:pPr>
        <w:pStyle w:val="NoSpacing"/>
        <w:spacing w:line="276" w:lineRule="auto"/>
        <w:rPr>
          <w:rFonts w:asciiTheme="majorHAnsi" w:hAnsiTheme="majorHAnsi" w:cs="Arial"/>
          <w:color w:val="FF0000"/>
          <w:sz w:val="22"/>
          <w:szCs w:val="22"/>
        </w:rPr>
      </w:pPr>
      <w:r w:rsidRPr="008E244D">
        <w:rPr>
          <w:rFonts w:asciiTheme="majorHAnsi" w:hAnsiTheme="majorHAnsi" w:cs="Arial"/>
          <w:sz w:val="22"/>
          <w:szCs w:val="22"/>
        </w:rPr>
        <w:lastRenderedPageBreak/>
        <w:t xml:space="preserve">By the end of Year 2, your child should be able to read aloud books that are at the right level for his or her age. In Year 3 we concentrate more on helping children to understand what they are reading, although this work begins very early on. This happens when the teacher reads to the children and also when the children read their own story book. </w:t>
      </w:r>
    </w:p>
    <w:p w14:paraId="76A3F164" w14:textId="77777777" w:rsidR="00030AC8" w:rsidRDefault="00030AC8" w:rsidP="00030AC8">
      <w:pPr>
        <w:pStyle w:val="NoSpacing"/>
        <w:spacing w:line="276" w:lineRule="auto"/>
        <w:rPr>
          <w:rFonts w:asciiTheme="majorHAnsi" w:hAnsiTheme="majorHAnsi" w:cs="Arial"/>
          <w:b/>
          <w:sz w:val="28"/>
          <w:szCs w:val="28"/>
        </w:rPr>
      </w:pPr>
    </w:p>
    <w:p w14:paraId="5FC42486" w14:textId="0E693F09"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If you are worried about the teaching or you have any questions, please come to school and talk to us. </w:t>
      </w:r>
    </w:p>
    <w:p w14:paraId="02F115F1" w14:textId="77777777" w:rsidR="007C5568" w:rsidRPr="008E244D" w:rsidRDefault="007C5568" w:rsidP="00030AC8">
      <w:pPr>
        <w:pStyle w:val="NoSpacing"/>
        <w:spacing w:line="276" w:lineRule="auto"/>
        <w:rPr>
          <w:rFonts w:asciiTheme="majorHAnsi" w:hAnsiTheme="majorHAnsi" w:cs="Arial"/>
          <w:b/>
          <w:sz w:val="22"/>
          <w:szCs w:val="22"/>
        </w:rPr>
      </w:pPr>
    </w:p>
    <w:p w14:paraId="1679A0FF" w14:textId="0AF56359"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61AD3113"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00030AC8">
        <w:rPr>
          <w:rFonts w:asciiTheme="majorHAnsi" w:hAnsiTheme="majorHAnsi" w:cs="Arial"/>
          <w:color w:val="FF0000"/>
          <w:sz w:val="22"/>
          <w:szCs w:val="22"/>
        </w:rPr>
        <w:t xml:space="preserve"> </w:t>
      </w:r>
      <w:hyperlink r:id="rId11" w:history="1">
        <w:r w:rsidR="00030AC8" w:rsidRPr="00704973">
          <w:rPr>
            <w:rStyle w:val="Hyperlink"/>
            <w:rFonts w:ascii="Calibri" w:hAnsi="Calibri" w:cs="Calibri"/>
            <w:sz w:val="22"/>
            <w:szCs w:val="22"/>
          </w:rPr>
          <w:t>https://www.ruthmiskin.com/parentsandcarers/</w:t>
        </w:r>
      </w:hyperlink>
      <w:r w:rsidR="00030AC8">
        <w:rPr>
          <w:rFonts w:ascii="Calibri" w:hAnsi="Calibri" w:cs="Calibri"/>
          <w:sz w:val="22"/>
          <w:szCs w:val="22"/>
        </w:rPr>
        <w:t xml:space="preserve"> </w:t>
      </w:r>
    </w:p>
    <w:p w14:paraId="15A6B6DB" w14:textId="77777777" w:rsidR="007C5568" w:rsidRPr="008E244D" w:rsidRDefault="007C5568" w:rsidP="00030AC8">
      <w:pPr>
        <w:spacing w:line="276" w:lineRule="auto"/>
        <w:rPr>
          <w:rFonts w:asciiTheme="majorHAnsi" w:hAnsiTheme="majorHAnsi" w:cs="Arial"/>
          <w:color w:val="auto"/>
          <w:sz w:val="22"/>
          <w:szCs w:val="22"/>
        </w:rPr>
      </w:pPr>
    </w:p>
    <w:p w14:paraId="20FF9B1C"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12"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030AC8">
      <w:pPr>
        <w:pStyle w:val="NoSpacing"/>
        <w:spacing w:line="276" w:lineRule="auto"/>
        <w:rPr>
          <w:rFonts w:asciiTheme="majorHAnsi" w:hAnsiTheme="majorHAnsi" w:cs="Arial"/>
          <w:b/>
          <w:sz w:val="22"/>
          <w:szCs w:val="22"/>
        </w:rPr>
      </w:pPr>
    </w:p>
    <w:p w14:paraId="46FDC998" w14:textId="145C798E"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It matters a lot if your child misses school. The way we teach children to read is very well organised, so even one missed lesson means that your child has not learnt something that they need to know to be a good reader. </w:t>
      </w:r>
    </w:p>
    <w:p w14:paraId="4CBA05AC" w14:textId="77777777" w:rsidR="007C5568" w:rsidRPr="008E244D" w:rsidRDefault="007C5568" w:rsidP="00030AC8">
      <w:pPr>
        <w:pStyle w:val="NoSpacing"/>
        <w:spacing w:line="276" w:lineRule="auto"/>
        <w:rPr>
          <w:rFonts w:asciiTheme="majorHAnsi" w:hAnsiTheme="majorHAnsi" w:cs="Arial"/>
          <w:b/>
          <w:sz w:val="22"/>
          <w:szCs w:val="22"/>
        </w:rPr>
      </w:pPr>
    </w:p>
    <w:p w14:paraId="5171CBEC" w14:textId="7B8587DC" w:rsidR="00251855" w:rsidRPr="008E244D" w:rsidRDefault="00251855" w:rsidP="00030AC8">
      <w:pPr>
        <w:pStyle w:val="NoSpacing"/>
        <w:spacing w:line="276" w:lineRule="auto"/>
        <w:rPr>
          <w:rFonts w:asciiTheme="majorHAnsi" w:hAnsiTheme="majorHAnsi" w:cs="Arial"/>
          <w:sz w:val="28"/>
          <w:szCs w:val="28"/>
        </w:rPr>
      </w:pPr>
      <w:r w:rsidRPr="008E244D">
        <w:rPr>
          <w:rFonts w:asciiTheme="majorHAnsi" w:hAnsiTheme="majorHAnsi" w:cs="Arial"/>
          <w:b/>
          <w:sz w:val="28"/>
          <w:szCs w:val="28"/>
        </w:rPr>
        <w:lastRenderedPageBreak/>
        <w:t>What if he or she finds it difficult to learn to read?</w:t>
      </w:r>
    </w:p>
    <w:p w14:paraId="15A90E7A"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Your child will still be in the same group with the other children and won’t miss out on any of the class lessons. </w:t>
      </w:r>
    </w:p>
    <w:p w14:paraId="119D2DD3"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7E5DD526" w14:textId="17786FFA"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The way we teach reading is especially helpful for children who might be dyslexic. This is because we use a very well-organised programme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030AC8">
      <w:pPr>
        <w:pStyle w:val="NoSpacing"/>
        <w:spacing w:line="276" w:lineRule="auto"/>
        <w:rPr>
          <w:rFonts w:asciiTheme="majorHAnsi" w:hAnsiTheme="majorHAnsi" w:cs="Arial"/>
          <w:b/>
          <w:sz w:val="22"/>
          <w:szCs w:val="22"/>
        </w:rPr>
      </w:pPr>
    </w:p>
    <w:p w14:paraId="22338E67" w14:textId="1A095C03" w:rsidR="00251855" w:rsidRPr="008E244D" w:rsidRDefault="00251855" w:rsidP="00030AC8">
      <w:pPr>
        <w:pStyle w:val="NoSpacing"/>
        <w:spacing w:line="276" w:lineRule="auto"/>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This isn’t a problem for learning to read as long as we know what sound the child is trying to say. This is not something to worry about. Many children have a few sounds that they can hear clearly but find it difficult to say, particularly the l-sound, r-sound, w-sound, th-sound, s-sound, sh-sound and j-sound. Often they say a t-sound for the c-sound; "tttssh"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030AC8">
      <w:headerReference w:type="even" r:id="rId13"/>
      <w:headerReference w:type="default" r:id="rId14"/>
      <w:footerReference w:type="even" r:id="rId15"/>
      <w:footerReference w:type="default" r:id="rId16"/>
      <w:headerReference w:type="first" r:id="rId17"/>
      <w:pgSz w:w="11900" w:h="16840"/>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81B5" w14:textId="77777777" w:rsidR="00AE186D" w:rsidRDefault="00AE186D" w:rsidP="005C0D27">
      <w:r>
        <w:separator/>
      </w:r>
    </w:p>
  </w:endnote>
  <w:endnote w:type="continuationSeparator" w:id="0">
    <w:p w14:paraId="35C0B519" w14:textId="77777777" w:rsidR="00AE186D" w:rsidRDefault="00AE186D"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480652"/>
      <w:docPartObj>
        <w:docPartGallery w:val="Page Numbers (Bottom of Page)"/>
        <w:docPartUnique/>
      </w:docPartObj>
    </w:sdt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9381214"/>
      <w:docPartObj>
        <w:docPartGallery w:val="Page Numbers (Bottom of Page)"/>
        <w:docPartUnique/>
      </w:docPartObj>
    </w:sdtPr>
    <w:sdtContent>
      <w:p w14:paraId="1F2C7687" w14:textId="423DDE09"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9D61852" w14:textId="77777777" w:rsidR="00D25E12" w:rsidRDefault="00D25E12" w:rsidP="00D25E12">
    <w:pPr>
      <w:pBdr>
        <w:top w:val="nil"/>
        <w:left w:val="nil"/>
        <w:bottom w:val="nil"/>
        <w:right w:val="nil"/>
        <w:between w:val="nil"/>
      </w:pBdr>
      <w:tabs>
        <w:tab w:val="left" w:pos="5400"/>
        <w:tab w:val="right" w:pos="10440"/>
      </w:tabs>
      <w:rPr>
        <w:sz w:val="16"/>
        <w:szCs w:val="16"/>
      </w:rPr>
    </w:pPr>
    <w:r>
      <w:rPr>
        <w:sz w:val="16"/>
        <w:szCs w:val="16"/>
      </w:rPr>
      <w:t>All policies and procedures of Charlton Mackrell Church of England Primary School and Preschool take into account the Ethos, Vision and Safeguarding statements which can be found on the School website.</w:t>
    </w:r>
  </w:p>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38AD" w14:textId="77777777" w:rsidR="00AE186D" w:rsidRDefault="00AE186D" w:rsidP="005C0D27">
      <w:r>
        <w:separator/>
      </w:r>
    </w:p>
  </w:footnote>
  <w:footnote w:type="continuationSeparator" w:id="0">
    <w:p w14:paraId="76090E3D" w14:textId="77777777" w:rsidR="00AE186D" w:rsidRDefault="00AE186D"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393" w14:textId="77777777" w:rsidR="005C0D27" w:rsidRDefault="00000000">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5B25" w14:textId="6D406B69" w:rsidR="00D25E12" w:rsidRPr="00D25E12" w:rsidRDefault="00D25E12" w:rsidP="00D25E12">
    <w:pPr>
      <w:pBdr>
        <w:top w:val="nil"/>
        <w:left w:val="nil"/>
        <w:bottom w:val="single" w:sz="4" w:space="1" w:color="000000"/>
        <w:right w:val="nil"/>
        <w:between w:val="nil"/>
      </w:pBdr>
      <w:jc w:val="center"/>
      <w:rPr>
        <w:sz w:val="20"/>
        <w:szCs w:val="20"/>
      </w:rPr>
    </w:pPr>
    <w:r w:rsidRPr="00D25E12">
      <w:rPr>
        <w:sz w:val="20"/>
        <w:szCs w:val="20"/>
      </w:rPr>
      <w:t>Charlton Mackrell Church of England Primary School and Pre-school</w:t>
    </w:r>
  </w:p>
  <w:p w14:paraId="30F11CEA" w14:textId="77777777" w:rsidR="00D25E12" w:rsidRDefault="00D25E12" w:rsidP="00D25E12">
    <w:pPr>
      <w:pStyle w:val="Header"/>
      <w:jc w:val="center"/>
      <w:rPr>
        <w:noProof/>
        <w:color w:val="000000"/>
        <w:sz w:val="20"/>
        <w:szCs w:val="20"/>
      </w:rPr>
    </w:pPr>
  </w:p>
  <w:p w14:paraId="1B9E544A" w14:textId="01F1B673" w:rsidR="00D25E12" w:rsidRPr="00D25E12" w:rsidRDefault="00D25E12" w:rsidP="00D25E12">
    <w:pPr>
      <w:pStyle w:val="Header"/>
      <w:jc w:val="center"/>
      <w:rPr>
        <w:sz w:val="20"/>
        <w:szCs w:val="20"/>
      </w:rPr>
    </w:pPr>
    <w:r w:rsidRPr="00D25E12">
      <w:rPr>
        <w:noProof/>
        <w:color w:val="000000"/>
        <w:sz w:val="20"/>
        <w:szCs w:val="20"/>
      </w:rPr>
      <w:drawing>
        <wp:inline distT="0" distB="0" distL="0" distR="0" wp14:anchorId="5AD0E29C" wp14:editId="1A926154">
          <wp:extent cx="1228725" cy="498192"/>
          <wp:effectExtent l="0" t="0" r="0" b="0"/>
          <wp:docPr id="1229404493" name="Picture 12294044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4493" name="Picture 1229404493"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67" cy="510048"/>
                  </a:xfrm>
                  <a:prstGeom prst="rect">
                    <a:avLst/>
                  </a:prstGeom>
                </pic:spPr>
              </pic:pic>
            </a:graphicData>
          </a:graphic>
        </wp:inline>
      </w:drawing>
    </w:r>
  </w:p>
  <w:p w14:paraId="2414570D" w14:textId="77777777" w:rsidR="00D25E12" w:rsidRPr="00D25E12" w:rsidRDefault="00D25E12" w:rsidP="00D25E12">
    <w:pPr>
      <w:pStyle w:val="Header"/>
      <w:jc w:val="center"/>
      <w:rPr>
        <w:sz w:val="20"/>
        <w:szCs w:val="20"/>
      </w:rPr>
    </w:pPr>
  </w:p>
  <w:p w14:paraId="3B5C6218" w14:textId="77777777" w:rsidR="00D25E12" w:rsidRPr="00D25E12" w:rsidRDefault="00D25E12" w:rsidP="00D25E12">
    <w:pPr>
      <w:pStyle w:val="Header"/>
      <w:jc w:val="center"/>
      <w:rPr>
        <w:sz w:val="20"/>
        <w:szCs w:val="20"/>
      </w:rPr>
    </w:pPr>
  </w:p>
  <w:p w14:paraId="7F4532B8" w14:textId="123449A8" w:rsidR="00D25E12" w:rsidRPr="00D25E12" w:rsidRDefault="00D25E12" w:rsidP="00D25E12">
    <w:pPr>
      <w:pBdr>
        <w:top w:val="nil"/>
        <w:left w:val="nil"/>
        <w:bottom w:val="nil"/>
        <w:right w:val="nil"/>
        <w:between w:val="nil"/>
      </w:pBdr>
      <w:tabs>
        <w:tab w:val="center" w:pos="4320"/>
        <w:tab w:val="right" w:pos="8640"/>
      </w:tabs>
      <w:jc w:val="center"/>
      <w:rPr>
        <w:i/>
        <w:sz w:val="20"/>
        <w:szCs w:val="20"/>
      </w:rPr>
    </w:pPr>
    <w:r w:rsidRPr="00D25E12">
      <w:rPr>
        <w:i/>
        <w:sz w:val="20"/>
        <w:szCs w:val="20"/>
      </w:rPr>
      <w:t>‘The one who gets wisdom loves life.’ Proverbs 19:8</w:t>
    </w:r>
  </w:p>
  <w:p w14:paraId="752E1AFC" w14:textId="77777777" w:rsidR="00D25E12" w:rsidRDefault="00D25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5F8B" w14:textId="77777777" w:rsidR="005C0D27" w:rsidRDefault="00000000">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9071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5"/>
    <w:rsid w:val="00030AC8"/>
    <w:rsid w:val="000C54E3"/>
    <w:rsid w:val="000D5C68"/>
    <w:rsid w:val="00251855"/>
    <w:rsid w:val="00303A30"/>
    <w:rsid w:val="00376FCF"/>
    <w:rsid w:val="00550377"/>
    <w:rsid w:val="005A1AAC"/>
    <w:rsid w:val="005C0D27"/>
    <w:rsid w:val="005E6CD4"/>
    <w:rsid w:val="006B6F3A"/>
    <w:rsid w:val="007A5D3A"/>
    <w:rsid w:val="007C5568"/>
    <w:rsid w:val="007D4CB5"/>
    <w:rsid w:val="007F204D"/>
    <w:rsid w:val="00805983"/>
    <w:rsid w:val="008E244D"/>
    <w:rsid w:val="008E5F98"/>
    <w:rsid w:val="008F301F"/>
    <w:rsid w:val="009C4C38"/>
    <w:rsid w:val="00A443BF"/>
    <w:rsid w:val="00A8037D"/>
    <w:rsid w:val="00AE186D"/>
    <w:rsid w:val="00B85855"/>
    <w:rsid w:val="00C353F8"/>
    <w:rsid w:val="00C36B62"/>
    <w:rsid w:val="00C64DB9"/>
    <w:rsid w:val="00D25E12"/>
    <w:rsid w:val="00D31C21"/>
    <w:rsid w:val="00DA260A"/>
    <w:rsid w:val="00DC58F1"/>
    <w:rsid w:val="00EA4F73"/>
    <w:rsid w:val="00EF4CBC"/>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miskin.educ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thmiskin.com/parentsandcar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F3DB098AD2341A4FF710198405A51" ma:contentTypeVersion="16" ma:contentTypeDescription="Create a new document." ma:contentTypeScope="" ma:versionID="cfae064f6402d746b7a15ac19aded91d">
  <xsd:schema xmlns:xsd="http://www.w3.org/2001/XMLSchema" xmlns:xs="http://www.w3.org/2001/XMLSchema" xmlns:p="http://schemas.microsoft.com/office/2006/metadata/properties" xmlns:ns2="8e0cad3b-4ca3-4f11-bf2a-64c72e473b65" xmlns:ns3="579707b5-e4d1-4bba-b509-6158e3114aa0" targetNamespace="http://schemas.microsoft.com/office/2006/metadata/properties" ma:root="true" ma:fieldsID="0d87e29f568b69936e19ed4bedd4b642" ns2:_="" ns3:_="">
    <xsd:import namespace="8e0cad3b-4ca3-4f11-bf2a-64c72e473b65"/>
    <xsd:import namespace="579707b5-e4d1-4bba-b509-6158e3114a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ad3b-4ca3-4f11-bf2a-64c72e473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6207a-c3e2-4bce-9c3c-9d6b84213f2b"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07b5-e4d1-4bba-b509-6158e3114a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436f8-1888-42ef-9790-fb7cf3f4da36}" ma:internalName="TaxCatchAll" ma:showField="CatchAllData" ma:web="579707b5-e4d1-4bba-b509-6158e3114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9707b5-e4d1-4bba-b509-6158e3114aa0" xsi:nil="true"/>
    <lcf76f155ced4ddcb4097134ff3c332f xmlns="8e0cad3b-4ca3-4f11-bf2a-64c72e473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4DB61-AB7E-44F4-9A89-F8015C5EB0B1}">
  <ds:schemaRefs>
    <ds:schemaRef ds:uri="http://schemas.microsoft.com/sharepoint/v3/contenttype/forms"/>
  </ds:schemaRefs>
</ds:datastoreItem>
</file>

<file path=customXml/itemProps2.xml><?xml version="1.0" encoding="utf-8"?>
<ds:datastoreItem xmlns:ds="http://schemas.openxmlformats.org/officeDocument/2006/customXml" ds:itemID="{065B60C8-C343-4578-A33B-3AA393B6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ad3b-4ca3-4f11-bf2a-64c72e473b65"/>
    <ds:schemaRef ds:uri="579707b5-e4d1-4bba-b509-6158e311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EC506-768C-48E7-989B-4C8FE97DD309}">
  <ds:schemaRefs>
    <ds:schemaRef ds:uri="http://schemas.microsoft.com/office/2006/metadata/properties"/>
    <ds:schemaRef ds:uri="http://schemas.microsoft.com/office/infopath/2007/PartnerControls"/>
    <ds:schemaRef ds:uri="579707b5-e4d1-4bba-b509-6158e3114aa0"/>
    <ds:schemaRef ds:uri="8e0cad3b-4ca3-4f11-bf2a-64c72e473b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Megan Tatt</cp:lastModifiedBy>
  <cp:revision>2</cp:revision>
  <cp:lastPrinted>2014-09-01T15:14:00Z</cp:lastPrinted>
  <dcterms:created xsi:type="dcterms:W3CDTF">2025-07-16T10:04:00Z</dcterms:created>
  <dcterms:modified xsi:type="dcterms:W3CDTF">2025-07-16T10:04:00Z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0x01010094DF3DB098AD2341A4FF710198405A51</vt:lpwstr>
  </property>
  <property fmtid="{D5CDD505-2E9C-101B-9397-08002B2CF9AE}" pid="3" name="MediaServiceImageTags">
    <vt:lpwstr/>
  </property>
</Properties>
</file>